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D19C0" w14:textId="6ADB0141" w:rsidR="00BA142E" w:rsidRDefault="00944CBA">
      <w:pPr>
        <w:rPr>
          <w:b/>
          <w:sz w:val="56"/>
          <w:szCs w:val="56"/>
        </w:rPr>
      </w:pPr>
      <w:r w:rsidRPr="00944CBA">
        <w:rPr>
          <w:noProof/>
        </w:rPr>
        <w:drawing>
          <wp:inline distT="0" distB="0" distL="0" distR="0" wp14:anchorId="34D5DBEF" wp14:editId="0B632297">
            <wp:extent cx="1114629" cy="335280"/>
            <wp:effectExtent l="0" t="0" r="9525" b="7620"/>
            <wp:docPr id="6" name="Image 5">
              <a:extLst xmlns:a="http://schemas.openxmlformats.org/drawingml/2006/main">
                <a:ext uri="{FF2B5EF4-FFF2-40B4-BE49-F238E27FC236}">
                  <a16:creationId xmlns:a16="http://schemas.microsoft.com/office/drawing/2014/main" id="{392CA59C-67F1-468A-934E-B7D10F65C0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392CA59C-67F1-468A-934E-B7D10F65C022}"/>
                        </a:ext>
                      </a:extLst>
                    </pic:cNvPr>
                    <pic:cNvPicPr>
                      <a:picLocks noChangeAspect="1"/>
                    </pic:cNvPicPr>
                  </pic:nvPicPr>
                  <pic:blipFill>
                    <a:blip r:embed="rId5"/>
                    <a:stretch>
                      <a:fillRect/>
                    </a:stretch>
                  </pic:blipFill>
                  <pic:spPr>
                    <a:xfrm>
                      <a:off x="0" y="0"/>
                      <a:ext cx="1137999" cy="342310"/>
                    </a:xfrm>
                    <a:prstGeom prst="rect">
                      <a:avLst/>
                    </a:prstGeom>
                  </pic:spPr>
                </pic:pic>
              </a:graphicData>
            </a:graphic>
          </wp:inline>
        </w:drawing>
      </w:r>
      <w:r>
        <w:tab/>
      </w:r>
      <w:r>
        <w:tab/>
      </w:r>
      <w:r w:rsidR="00710B0D">
        <w:rPr>
          <w:b/>
          <w:sz w:val="56"/>
          <w:szCs w:val="56"/>
        </w:rPr>
        <w:t>8</w:t>
      </w:r>
      <w:r w:rsidRPr="00944CBA">
        <w:rPr>
          <w:b/>
          <w:sz w:val="56"/>
          <w:szCs w:val="56"/>
          <w:vertAlign w:val="superscript"/>
        </w:rPr>
        <w:t>ième</w:t>
      </w:r>
      <w:r w:rsidRPr="00944CBA">
        <w:rPr>
          <w:b/>
          <w:sz w:val="56"/>
          <w:szCs w:val="56"/>
        </w:rPr>
        <w:t xml:space="preserve"> Rond’AVAVAL </w:t>
      </w:r>
      <w:r w:rsidRPr="00944CBA">
        <w:rPr>
          <w:b/>
          <w:sz w:val="56"/>
          <w:szCs w:val="56"/>
        </w:rPr>
        <w:tab/>
      </w:r>
      <w:r w:rsidRPr="00944CBA">
        <w:rPr>
          <w:b/>
          <w:sz w:val="56"/>
          <w:szCs w:val="56"/>
        </w:rPr>
        <w:tab/>
        <w:t xml:space="preserve">Dimanche </w:t>
      </w:r>
      <w:r w:rsidR="00710B0D">
        <w:rPr>
          <w:b/>
          <w:sz w:val="56"/>
          <w:szCs w:val="56"/>
        </w:rPr>
        <w:t>19</w:t>
      </w:r>
      <w:r w:rsidRPr="00944CBA">
        <w:rPr>
          <w:b/>
          <w:sz w:val="56"/>
          <w:szCs w:val="56"/>
        </w:rPr>
        <w:t xml:space="preserve"> mai</w:t>
      </w:r>
      <w:r>
        <w:rPr>
          <w:b/>
          <w:sz w:val="56"/>
          <w:szCs w:val="56"/>
        </w:rPr>
        <w:t xml:space="preserve"> 2023</w:t>
      </w:r>
    </w:p>
    <w:p w14:paraId="3AD1C6B9" w14:textId="77777777" w:rsidR="00944CBA" w:rsidRDefault="00944CBA" w:rsidP="00944CBA">
      <w:pPr>
        <w:jc w:val="center"/>
        <w:rPr>
          <w:b/>
          <w:sz w:val="40"/>
          <w:szCs w:val="40"/>
        </w:rPr>
      </w:pPr>
      <w:r>
        <w:rPr>
          <w:b/>
          <w:sz w:val="40"/>
          <w:szCs w:val="40"/>
        </w:rPr>
        <w:t xml:space="preserve">                         Bulletin d’engagement</w:t>
      </w:r>
    </w:p>
    <w:tbl>
      <w:tblPr>
        <w:tblStyle w:val="Grilledutableau"/>
        <w:tblW w:w="14325" w:type="dxa"/>
        <w:tblLook w:val="04A0" w:firstRow="1" w:lastRow="0" w:firstColumn="1" w:lastColumn="0" w:noHBand="0" w:noVBand="1"/>
      </w:tblPr>
      <w:tblGrid>
        <w:gridCol w:w="2122"/>
        <w:gridCol w:w="4819"/>
        <w:gridCol w:w="3119"/>
        <w:gridCol w:w="4252"/>
        <w:gridCol w:w="13"/>
      </w:tblGrid>
      <w:tr w:rsidR="00944CBA" w14:paraId="5BF48B9E" w14:textId="77777777" w:rsidTr="00C65691">
        <w:tc>
          <w:tcPr>
            <w:tcW w:w="6941" w:type="dxa"/>
            <w:gridSpan w:val="2"/>
            <w:shd w:val="clear" w:color="auto" w:fill="D9D9D9" w:themeFill="background1" w:themeFillShade="D9"/>
            <w:vAlign w:val="center"/>
          </w:tcPr>
          <w:p w14:paraId="1CC1773C" w14:textId="77777777" w:rsidR="00944CBA" w:rsidRDefault="00944CBA" w:rsidP="00944CBA">
            <w:pPr>
              <w:jc w:val="center"/>
              <w:rPr>
                <w:b/>
                <w:sz w:val="40"/>
                <w:szCs w:val="40"/>
              </w:rPr>
            </w:pPr>
            <w:r>
              <w:rPr>
                <w:b/>
                <w:sz w:val="40"/>
                <w:szCs w:val="40"/>
              </w:rPr>
              <w:t>EQUIPAGE</w:t>
            </w:r>
          </w:p>
        </w:tc>
        <w:tc>
          <w:tcPr>
            <w:tcW w:w="7384" w:type="dxa"/>
            <w:gridSpan w:val="3"/>
            <w:shd w:val="clear" w:color="auto" w:fill="D9D9D9" w:themeFill="background1" w:themeFillShade="D9"/>
            <w:vAlign w:val="center"/>
          </w:tcPr>
          <w:p w14:paraId="4507EBF9" w14:textId="77777777" w:rsidR="00944CBA" w:rsidRDefault="00944CBA" w:rsidP="00944CBA">
            <w:pPr>
              <w:jc w:val="center"/>
              <w:rPr>
                <w:b/>
                <w:sz w:val="40"/>
                <w:szCs w:val="40"/>
              </w:rPr>
            </w:pPr>
            <w:r>
              <w:rPr>
                <w:b/>
                <w:sz w:val="40"/>
                <w:szCs w:val="40"/>
              </w:rPr>
              <w:t>VEHICULE</w:t>
            </w:r>
          </w:p>
        </w:tc>
      </w:tr>
      <w:tr w:rsidR="00944CBA" w14:paraId="759CFA76" w14:textId="77777777" w:rsidTr="00C65691">
        <w:trPr>
          <w:gridAfter w:val="1"/>
          <w:wAfter w:w="13" w:type="dxa"/>
        </w:trPr>
        <w:tc>
          <w:tcPr>
            <w:tcW w:w="2122" w:type="dxa"/>
          </w:tcPr>
          <w:p w14:paraId="4F9D1646" w14:textId="155F7473" w:rsidR="00C351CA" w:rsidRPr="00944CBA" w:rsidRDefault="00944CBA" w:rsidP="00944CBA">
            <w:pPr>
              <w:rPr>
                <w:b/>
                <w:sz w:val="24"/>
                <w:szCs w:val="24"/>
              </w:rPr>
            </w:pPr>
            <w:permStart w:id="655037061" w:edGrp="everyone" w:colFirst="1" w:colLast="1"/>
            <w:permStart w:id="1542942068" w:edGrp="everyone" w:colFirst="3" w:colLast="3"/>
            <w:r w:rsidRPr="00944CBA">
              <w:rPr>
                <w:b/>
                <w:sz w:val="24"/>
                <w:szCs w:val="24"/>
              </w:rPr>
              <w:t>Nom :</w:t>
            </w:r>
          </w:p>
        </w:tc>
        <w:tc>
          <w:tcPr>
            <w:tcW w:w="4819" w:type="dxa"/>
          </w:tcPr>
          <w:p w14:paraId="586C4828" w14:textId="213BE98D" w:rsidR="00944CBA" w:rsidRDefault="00944CBA" w:rsidP="00944CBA">
            <w:pPr>
              <w:rPr>
                <w:b/>
                <w:sz w:val="40"/>
                <w:szCs w:val="40"/>
              </w:rPr>
            </w:pPr>
          </w:p>
        </w:tc>
        <w:tc>
          <w:tcPr>
            <w:tcW w:w="3119" w:type="dxa"/>
          </w:tcPr>
          <w:p w14:paraId="4D19005F" w14:textId="77777777" w:rsidR="00944CBA" w:rsidRPr="00944CBA" w:rsidRDefault="00944CBA" w:rsidP="00944CBA">
            <w:pPr>
              <w:rPr>
                <w:b/>
                <w:sz w:val="24"/>
                <w:szCs w:val="24"/>
              </w:rPr>
            </w:pPr>
            <w:r w:rsidRPr="00944CBA">
              <w:rPr>
                <w:b/>
                <w:sz w:val="24"/>
                <w:szCs w:val="24"/>
              </w:rPr>
              <w:t>Dénomination du Véhicule</w:t>
            </w:r>
            <w:r>
              <w:rPr>
                <w:b/>
                <w:sz w:val="24"/>
                <w:szCs w:val="24"/>
              </w:rPr>
              <w:t> :</w:t>
            </w:r>
          </w:p>
        </w:tc>
        <w:tc>
          <w:tcPr>
            <w:tcW w:w="4252" w:type="dxa"/>
          </w:tcPr>
          <w:p w14:paraId="53300E2F" w14:textId="27D0C440" w:rsidR="00944CBA" w:rsidRDefault="00944CBA" w:rsidP="00944CBA">
            <w:pPr>
              <w:rPr>
                <w:b/>
                <w:sz w:val="40"/>
                <w:szCs w:val="40"/>
              </w:rPr>
            </w:pPr>
          </w:p>
        </w:tc>
      </w:tr>
      <w:tr w:rsidR="00944CBA" w14:paraId="4A9A8646" w14:textId="77777777" w:rsidTr="00C65691">
        <w:trPr>
          <w:gridAfter w:val="1"/>
          <w:wAfter w:w="13" w:type="dxa"/>
        </w:trPr>
        <w:tc>
          <w:tcPr>
            <w:tcW w:w="2122" w:type="dxa"/>
          </w:tcPr>
          <w:p w14:paraId="22417575" w14:textId="77777777" w:rsidR="00944CBA" w:rsidRPr="00944CBA" w:rsidRDefault="00944CBA" w:rsidP="00944CBA">
            <w:pPr>
              <w:rPr>
                <w:b/>
                <w:sz w:val="24"/>
                <w:szCs w:val="24"/>
              </w:rPr>
            </w:pPr>
            <w:permStart w:id="1552579801" w:edGrp="everyone" w:colFirst="1" w:colLast="1"/>
            <w:permStart w:id="95840796" w:edGrp="everyone" w:colFirst="3" w:colLast="3"/>
            <w:permEnd w:id="655037061"/>
            <w:permEnd w:id="1542942068"/>
            <w:r w:rsidRPr="00944CBA">
              <w:rPr>
                <w:b/>
                <w:sz w:val="24"/>
                <w:szCs w:val="24"/>
              </w:rPr>
              <w:t>Prénom :</w:t>
            </w:r>
          </w:p>
        </w:tc>
        <w:tc>
          <w:tcPr>
            <w:tcW w:w="4819" w:type="dxa"/>
          </w:tcPr>
          <w:p w14:paraId="4443D542" w14:textId="4930EEDC" w:rsidR="00944CBA" w:rsidRDefault="00944CBA" w:rsidP="00944CBA">
            <w:pPr>
              <w:rPr>
                <w:b/>
                <w:sz w:val="40"/>
                <w:szCs w:val="40"/>
              </w:rPr>
            </w:pPr>
          </w:p>
        </w:tc>
        <w:tc>
          <w:tcPr>
            <w:tcW w:w="3119" w:type="dxa"/>
          </w:tcPr>
          <w:p w14:paraId="795910F3" w14:textId="77777777" w:rsidR="00944CBA" w:rsidRPr="00944CBA" w:rsidRDefault="00944CBA" w:rsidP="00944CBA">
            <w:pPr>
              <w:rPr>
                <w:b/>
                <w:sz w:val="24"/>
                <w:szCs w:val="24"/>
              </w:rPr>
            </w:pPr>
            <w:r>
              <w:rPr>
                <w:b/>
                <w:sz w:val="24"/>
                <w:szCs w:val="24"/>
              </w:rPr>
              <w:t>Marque :</w:t>
            </w:r>
          </w:p>
        </w:tc>
        <w:tc>
          <w:tcPr>
            <w:tcW w:w="4252" w:type="dxa"/>
          </w:tcPr>
          <w:p w14:paraId="68EC4185" w14:textId="77777777" w:rsidR="00944CBA" w:rsidRDefault="00944CBA" w:rsidP="00944CBA">
            <w:pPr>
              <w:rPr>
                <w:b/>
                <w:sz w:val="40"/>
                <w:szCs w:val="40"/>
              </w:rPr>
            </w:pPr>
          </w:p>
        </w:tc>
      </w:tr>
      <w:tr w:rsidR="00944CBA" w14:paraId="3A547FAF" w14:textId="77777777" w:rsidTr="00C65691">
        <w:trPr>
          <w:gridAfter w:val="1"/>
          <w:wAfter w:w="13" w:type="dxa"/>
        </w:trPr>
        <w:tc>
          <w:tcPr>
            <w:tcW w:w="2122" w:type="dxa"/>
            <w:vMerge w:val="restart"/>
          </w:tcPr>
          <w:p w14:paraId="251E080B" w14:textId="77777777" w:rsidR="00944CBA" w:rsidRPr="00944CBA" w:rsidRDefault="00944CBA" w:rsidP="00944CBA">
            <w:pPr>
              <w:rPr>
                <w:b/>
                <w:sz w:val="24"/>
                <w:szCs w:val="24"/>
              </w:rPr>
            </w:pPr>
            <w:permStart w:id="958157720" w:edGrp="everyone" w:colFirst="1" w:colLast="1"/>
            <w:permStart w:id="467290804" w:edGrp="everyone" w:colFirst="3" w:colLast="3"/>
            <w:permEnd w:id="1552579801"/>
            <w:permEnd w:id="95840796"/>
            <w:r w:rsidRPr="00944CBA">
              <w:rPr>
                <w:b/>
                <w:sz w:val="24"/>
                <w:szCs w:val="24"/>
              </w:rPr>
              <w:t>Adresse</w:t>
            </w:r>
          </w:p>
        </w:tc>
        <w:tc>
          <w:tcPr>
            <w:tcW w:w="4819" w:type="dxa"/>
            <w:vMerge w:val="restart"/>
          </w:tcPr>
          <w:p w14:paraId="0C2754F5" w14:textId="77777777" w:rsidR="00944CBA" w:rsidRDefault="00944CBA" w:rsidP="00944CBA">
            <w:pPr>
              <w:rPr>
                <w:b/>
                <w:sz w:val="40"/>
                <w:szCs w:val="40"/>
              </w:rPr>
            </w:pPr>
          </w:p>
        </w:tc>
        <w:tc>
          <w:tcPr>
            <w:tcW w:w="3119" w:type="dxa"/>
          </w:tcPr>
          <w:p w14:paraId="5BF2EF01" w14:textId="77777777" w:rsidR="00944CBA" w:rsidRPr="00944CBA" w:rsidRDefault="00944CBA" w:rsidP="00944CBA">
            <w:pPr>
              <w:rPr>
                <w:b/>
                <w:sz w:val="24"/>
                <w:szCs w:val="24"/>
              </w:rPr>
            </w:pPr>
            <w:r>
              <w:rPr>
                <w:b/>
                <w:sz w:val="24"/>
                <w:szCs w:val="24"/>
              </w:rPr>
              <w:t>Type :</w:t>
            </w:r>
          </w:p>
        </w:tc>
        <w:tc>
          <w:tcPr>
            <w:tcW w:w="4252" w:type="dxa"/>
          </w:tcPr>
          <w:p w14:paraId="11C7D574" w14:textId="77777777" w:rsidR="00944CBA" w:rsidRDefault="00944CBA" w:rsidP="00944CBA">
            <w:pPr>
              <w:rPr>
                <w:b/>
                <w:sz w:val="40"/>
                <w:szCs w:val="40"/>
              </w:rPr>
            </w:pPr>
          </w:p>
        </w:tc>
      </w:tr>
      <w:tr w:rsidR="00944CBA" w14:paraId="5A636CF5" w14:textId="77777777" w:rsidTr="00C65691">
        <w:trPr>
          <w:gridAfter w:val="1"/>
          <w:wAfter w:w="13" w:type="dxa"/>
        </w:trPr>
        <w:tc>
          <w:tcPr>
            <w:tcW w:w="2122" w:type="dxa"/>
            <w:vMerge/>
          </w:tcPr>
          <w:p w14:paraId="56B32D6C" w14:textId="77777777" w:rsidR="00944CBA" w:rsidRPr="00944CBA" w:rsidRDefault="00944CBA" w:rsidP="00944CBA">
            <w:pPr>
              <w:rPr>
                <w:b/>
                <w:sz w:val="24"/>
                <w:szCs w:val="24"/>
              </w:rPr>
            </w:pPr>
            <w:permStart w:id="223487648" w:edGrp="everyone" w:colFirst="3" w:colLast="3"/>
            <w:permEnd w:id="958157720"/>
            <w:permEnd w:id="467290804"/>
          </w:p>
        </w:tc>
        <w:tc>
          <w:tcPr>
            <w:tcW w:w="4819" w:type="dxa"/>
            <w:vMerge/>
          </w:tcPr>
          <w:p w14:paraId="32E261B3" w14:textId="77777777" w:rsidR="00944CBA" w:rsidRDefault="00944CBA" w:rsidP="00944CBA">
            <w:pPr>
              <w:rPr>
                <w:b/>
                <w:sz w:val="40"/>
                <w:szCs w:val="40"/>
              </w:rPr>
            </w:pPr>
          </w:p>
        </w:tc>
        <w:tc>
          <w:tcPr>
            <w:tcW w:w="3119" w:type="dxa"/>
          </w:tcPr>
          <w:p w14:paraId="31CAE539" w14:textId="77777777" w:rsidR="00944CBA" w:rsidRPr="00944CBA" w:rsidRDefault="00944CBA" w:rsidP="00944CBA">
            <w:pPr>
              <w:rPr>
                <w:b/>
                <w:sz w:val="24"/>
                <w:szCs w:val="24"/>
              </w:rPr>
            </w:pPr>
            <w:r>
              <w:rPr>
                <w:b/>
                <w:sz w:val="24"/>
                <w:szCs w:val="24"/>
              </w:rPr>
              <w:t>Cylindre :</w:t>
            </w:r>
          </w:p>
        </w:tc>
        <w:tc>
          <w:tcPr>
            <w:tcW w:w="4252" w:type="dxa"/>
          </w:tcPr>
          <w:p w14:paraId="4FC88356" w14:textId="77777777" w:rsidR="00944CBA" w:rsidRDefault="00944CBA" w:rsidP="00944CBA">
            <w:pPr>
              <w:rPr>
                <w:b/>
                <w:sz w:val="40"/>
                <w:szCs w:val="40"/>
              </w:rPr>
            </w:pPr>
          </w:p>
        </w:tc>
      </w:tr>
      <w:tr w:rsidR="00944CBA" w14:paraId="5CF4FD62" w14:textId="77777777" w:rsidTr="00C65691">
        <w:trPr>
          <w:gridAfter w:val="1"/>
          <w:wAfter w:w="13" w:type="dxa"/>
        </w:trPr>
        <w:tc>
          <w:tcPr>
            <w:tcW w:w="2122" w:type="dxa"/>
          </w:tcPr>
          <w:p w14:paraId="3357D05E" w14:textId="77777777" w:rsidR="00944CBA" w:rsidRPr="00944CBA" w:rsidRDefault="00944CBA" w:rsidP="00944CBA">
            <w:pPr>
              <w:rPr>
                <w:b/>
                <w:sz w:val="24"/>
                <w:szCs w:val="24"/>
              </w:rPr>
            </w:pPr>
            <w:permStart w:id="1643719658" w:edGrp="everyone" w:colFirst="1" w:colLast="1"/>
            <w:permStart w:id="1814527013" w:edGrp="everyone" w:colFirst="3" w:colLast="3"/>
            <w:permEnd w:id="223487648"/>
            <w:r w:rsidRPr="00944CBA">
              <w:rPr>
                <w:b/>
                <w:sz w:val="24"/>
                <w:szCs w:val="24"/>
              </w:rPr>
              <w:t>Code postal / ville</w:t>
            </w:r>
          </w:p>
        </w:tc>
        <w:tc>
          <w:tcPr>
            <w:tcW w:w="4819" w:type="dxa"/>
          </w:tcPr>
          <w:p w14:paraId="4AE16610" w14:textId="77777777" w:rsidR="00944CBA" w:rsidRDefault="00944CBA" w:rsidP="00944CBA">
            <w:pPr>
              <w:rPr>
                <w:b/>
                <w:sz w:val="40"/>
                <w:szCs w:val="40"/>
              </w:rPr>
            </w:pPr>
          </w:p>
        </w:tc>
        <w:tc>
          <w:tcPr>
            <w:tcW w:w="3119" w:type="dxa"/>
          </w:tcPr>
          <w:p w14:paraId="44154B54" w14:textId="77777777" w:rsidR="00944CBA" w:rsidRPr="00944CBA" w:rsidRDefault="00596370" w:rsidP="00944CBA">
            <w:pPr>
              <w:rPr>
                <w:b/>
                <w:sz w:val="24"/>
                <w:szCs w:val="24"/>
              </w:rPr>
            </w:pPr>
            <w:r>
              <w:rPr>
                <w:b/>
                <w:sz w:val="24"/>
                <w:szCs w:val="24"/>
              </w:rPr>
              <w:t>Année :</w:t>
            </w:r>
          </w:p>
        </w:tc>
        <w:tc>
          <w:tcPr>
            <w:tcW w:w="4252" w:type="dxa"/>
          </w:tcPr>
          <w:p w14:paraId="7FF7B558" w14:textId="77777777" w:rsidR="00944CBA" w:rsidRDefault="00944CBA" w:rsidP="00944CBA">
            <w:pPr>
              <w:rPr>
                <w:b/>
                <w:sz w:val="40"/>
                <w:szCs w:val="40"/>
              </w:rPr>
            </w:pPr>
          </w:p>
        </w:tc>
      </w:tr>
      <w:tr w:rsidR="00944CBA" w14:paraId="0B81D33B" w14:textId="77777777" w:rsidTr="00C65691">
        <w:trPr>
          <w:gridAfter w:val="1"/>
          <w:wAfter w:w="13" w:type="dxa"/>
        </w:trPr>
        <w:tc>
          <w:tcPr>
            <w:tcW w:w="2122" w:type="dxa"/>
          </w:tcPr>
          <w:p w14:paraId="3DA981BA" w14:textId="77777777" w:rsidR="00944CBA" w:rsidRPr="00944CBA" w:rsidRDefault="00944CBA" w:rsidP="00944CBA">
            <w:pPr>
              <w:rPr>
                <w:b/>
                <w:sz w:val="24"/>
                <w:szCs w:val="24"/>
              </w:rPr>
            </w:pPr>
            <w:permStart w:id="1921866176" w:edGrp="everyone" w:colFirst="1" w:colLast="1"/>
            <w:permStart w:id="755588706" w:edGrp="everyone" w:colFirst="3" w:colLast="3"/>
            <w:permEnd w:id="1643719658"/>
            <w:permEnd w:id="1814527013"/>
            <w:r>
              <w:rPr>
                <w:b/>
                <w:sz w:val="24"/>
                <w:szCs w:val="24"/>
              </w:rPr>
              <w:t>Tel :</w:t>
            </w:r>
          </w:p>
        </w:tc>
        <w:tc>
          <w:tcPr>
            <w:tcW w:w="4819" w:type="dxa"/>
          </w:tcPr>
          <w:p w14:paraId="2AE29057" w14:textId="77777777" w:rsidR="00944CBA" w:rsidRDefault="00944CBA" w:rsidP="00944CBA">
            <w:pPr>
              <w:rPr>
                <w:b/>
                <w:sz w:val="40"/>
                <w:szCs w:val="40"/>
              </w:rPr>
            </w:pPr>
          </w:p>
        </w:tc>
        <w:tc>
          <w:tcPr>
            <w:tcW w:w="3119" w:type="dxa"/>
          </w:tcPr>
          <w:p w14:paraId="50C8364B" w14:textId="77777777" w:rsidR="00944CBA" w:rsidRPr="00944CBA" w:rsidRDefault="00596370" w:rsidP="00944CBA">
            <w:pPr>
              <w:rPr>
                <w:b/>
                <w:sz w:val="24"/>
                <w:szCs w:val="24"/>
              </w:rPr>
            </w:pPr>
            <w:r>
              <w:rPr>
                <w:b/>
                <w:sz w:val="24"/>
                <w:szCs w:val="24"/>
              </w:rPr>
              <w:t>Couleur :</w:t>
            </w:r>
          </w:p>
        </w:tc>
        <w:tc>
          <w:tcPr>
            <w:tcW w:w="4252" w:type="dxa"/>
          </w:tcPr>
          <w:p w14:paraId="2BD7A92C" w14:textId="77777777" w:rsidR="00944CBA" w:rsidRDefault="00944CBA" w:rsidP="00944CBA">
            <w:pPr>
              <w:rPr>
                <w:b/>
                <w:sz w:val="40"/>
                <w:szCs w:val="40"/>
              </w:rPr>
            </w:pPr>
          </w:p>
        </w:tc>
      </w:tr>
      <w:tr w:rsidR="00944CBA" w14:paraId="61903ED5" w14:textId="77777777" w:rsidTr="00C65691">
        <w:trPr>
          <w:gridAfter w:val="1"/>
          <w:wAfter w:w="13" w:type="dxa"/>
        </w:trPr>
        <w:tc>
          <w:tcPr>
            <w:tcW w:w="2122" w:type="dxa"/>
          </w:tcPr>
          <w:p w14:paraId="0E913489" w14:textId="77777777" w:rsidR="00944CBA" w:rsidRPr="00944CBA" w:rsidRDefault="00944CBA" w:rsidP="00944CBA">
            <w:pPr>
              <w:rPr>
                <w:b/>
                <w:sz w:val="24"/>
                <w:szCs w:val="24"/>
              </w:rPr>
            </w:pPr>
            <w:permStart w:id="2128628727" w:edGrp="everyone" w:colFirst="1" w:colLast="1"/>
            <w:permStart w:id="1799453813" w:edGrp="everyone" w:colFirst="3" w:colLast="3"/>
            <w:permEnd w:id="1921866176"/>
            <w:permEnd w:id="755588706"/>
            <w:r>
              <w:rPr>
                <w:b/>
                <w:sz w:val="24"/>
                <w:szCs w:val="24"/>
              </w:rPr>
              <w:t>E-mail</w:t>
            </w:r>
          </w:p>
        </w:tc>
        <w:tc>
          <w:tcPr>
            <w:tcW w:w="4819" w:type="dxa"/>
          </w:tcPr>
          <w:p w14:paraId="739924CA" w14:textId="77777777" w:rsidR="00944CBA" w:rsidRDefault="00944CBA" w:rsidP="00944CBA">
            <w:pPr>
              <w:rPr>
                <w:b/>
                <w:sz w:val="40"/>
                <w:szCs w:val="40"/>
              </w:rPr>
            </w:pPr>
          </w:p>
        </w:tc>
        <w:tc>
          <w:tcPr>
            <w:tcW w:w="3119" w:type="dxa"/>
          </w:tcPr>
          <w:p w14:paraId="55253BFD" w14:textId="77777777" w:rsidR="00944CBA" w:rsidRPr="00944CBA" w:rsidRDefault="00596370" w:rsidP="00944CBA">
            <w:pPr>
              <w:rPr>
                <w:b/>
                <w:sz w:val="24"/>
                <w:szCs w:val="24"/>
              </w:rPr>
            </w:pPr>
            <w:r>
              <w:rPr>
                <w:b/>
                <w:sz w:val="24"/>
                <w:szCs w:val="24"/>
              </w:rPr>
              <w:t>Immatriculation :</w:t>
            </w:r>
          </w:p>
        </w:tc>
        <w:tc>
          <w:tcPr>
            <w:tcW w:w="4252" w:type="dxa"/>
          </w:tcPr>
          <w:p w14:paraId="107B3440" w14:textId="77777777" w:rsidR="00944CBA" w:rsidRDefault="00944CBA" w:rsidP="00944CBA">
            <w:pPr>
              <w:rPr>
                <w:b/>
                <w:sz w:val="40"/>
                <w:szCs w:val="40"/>
              </w:rPr>
            </w:pPr>
          </w:p>
        </w:tc>
      </w:tr>
      <w:tr w:rsidR="00944CBA" w14:paraId="5C78DFF4" w14:textId="77777777" w:rsidTr="00C65691">
        <w:trPr>
          <w:gridAfter w:val="1"/>
          <w:wAfter w:w="13" w:type="dxa"/>
        </w:trPr>
        <w:tc>
          <w:tcPr>
            <w:tcW w:w="2122" w:type="dxa"/>
          </w:tcPr>
          <w:p w14:paraId="75C76B6F" w14:textId="77777777" w:rsidR="00944CBA" w:rsidRPr="00944CBA" w:rsidRDefault="00944CBA" w:rsidP="00944CBA">
            <w:pPr>
              <w:rPr>
                <w:b/>
                <w:sz w:val="24"/>
                <w:szCs w:val="24"/>
              </w:rPr>
            </w:pPr>
            <w:permStart w:id="1196242271" w:edGrp="everyone" w:colFirst="1" w:colLast="1"/>
            <w:permStart w:id="2096918505" w:edGrp="everyone" w:colFirst="3" w:colLast="3"/>
            <w:permEnd w:id="2128628727"/>
            <w:permEnd w:id="1799453813"/>
            <w:r>
              <w:rPr>
                <w:b/>
                <w:sz w:val="24"/>
                <w:szCs w:val="24"/>
              </w:rPr>
              <w:t>N° permis</w:t>
            </w:r>
          </w:p>
        </w:tc>
        <w:tc>
          <w:tcPr>
            <w:tcW w:w="4819" w:type="dxa"/>
          </w:tcPr>
          <w:p w14:paraId="7E717D67" w14:textId="77777777" w:rsidR="00944CBA" w:rsidRDefault="00944CBA" w:rsidP="00944CBA">
            <w:pPr>
              <w:rPr>
                <w:b/>
                <w:sz w:val="40"/>
                <w:szCs w:val="40"/>
              </w:rPr>
            </w:pPr>
          </w:p>
        </w:tc>
        <w:tc>
          <w:tcPr>
            <w:tcW w:w="3119" w:type="dxa"/>
          </w:tcPr>
          <w:p w14:paraId="62E4D0D3" w14:textId="77777777" w:rsidR="00944CBA" w:rsidRPr="00944CBA" w:rsidRDefault="00596370" w:rsidP="00944CBA">
            <w:pPr>
              <w:rPr>
                <w:b/>
                <w:sz w:val="24"/>
                <w:szCs w:val="24"/>
              </w:rPr>
            </w:pPr>
            <w:r>
              <w:rPr>
                <w:b/>
                <w:sz w:val="24"/>
                <w:szCs w:val="24"/>
              </w:rPr>
              <w:t>Assurance :</w:t>
            </w:r>
          </w:p>
        </w:tc>
        <w:tc>
          <w:tcPr>
            <w:tcW w:w="4252" w:type="dxa"/>
          </w:tcPr>
          <w:p w14:paraId="7F2C2AF4" w14:textId="77777777" w:rsidR="00944CBA" w:rsidRDefault="00944CBA" w:rsidP="00944CBA">
            <w:pPr>
              <w:rPr>
                <w:b/>
                <w:sz w:val="40"/>
                <w:szCs w:val="40"/>
              </w:rPr>
            </w:pPr>
          </w:p>
        </w:tc>
      </w:tr>
      <w:tr w:rsidR="00944CBA" w14:paraId="66073256" w14:textId="77777777" w:rsidTr="00C65691">
        <w:trPr>
          <w:gridAfter w:val="1"/>
          <w:wAfter w:w="13" w:type="dxa"/>
        </w:trPr>
        <w:tc>
          <w:tcPr>
            <w:tcW w:w="2122" w:type="dxa"/>
          </w:tcPr>
          <w:p w14:paraId="243483A9" w14:textId="77777777" w:rsidR="00944CBA" w:rsidRPr="00944CBA" w:rsidRDefault="00944CBA" w:rsidP="00944CBA">
            <w:pPr>
              <w:rPr>
                <w:b/>
                <w:sz w:val="24"/>
                <w:szCs w:val="24"/>
              </w:rPr>
            </w:pPr>
            <w:permStart w:id="1393369348" w:edGrp="everyone" w:colFirst="1" w:colLast="1"/>
            <w:permStart w:id="1815025077" w:edGrp="everyone" w:colFirst="3" w:colLast="3"/>
            <w:permEnd w:id="1196242271"/>
            <w:permEnd w:id="2096918505"/>
            <w:r>
              <w:rPr>
                <w:b/>
                <w:sz w:val="24"/>
                <w:szCs w:val="24"/>
              </w:rPr>
              <w:t xml:space="preserve">Délivré le </w:t>
            </w:r>
          </w:p>
        </w:tc>
        <w:tc>
          <w:tcPr>
            <w:tcW w:w="4819" w:type="dxa"/>
          </w:tcPr>
          <w:p w14:paraId="0DABB314" w14:textId="77777777" w:rsidR="00944CBA" w:rsidRDefault="00944CBA" w:rsidP="00944CBA">
            <w:pPr>
              <w:rPr>
                <w:b/>
                <w:sz w:val="40"/>
                <w:szCs w:val="40"/>
              </w:rPr>
            </w:pPr>
          </w:p>
        </w:tc>
        <w:tc>
          <w:tcPr>
            <w:tcW w:w="3119" w:type="dxa"/>
          </w:tcPr>
          <w:p w14:paraId="0F01C116" w14:textId="77777777" w:rsidR="00944CBA" w:rsidRPr="00944CBA" w:rsidRDefault="00596370" w:rsidP="00944CBA">
            <w:pPr>
              <w:rPr>
                <w:b/>
                <w:sz w:val="24"/>
                <w:szCs w:val="24"/>
              </w:rPr>
            </w:pPr>
            <w:r>
              <w:rPr>
                <w:b/>
                <w:sz w:val="24"/>
                <w:szCs w:val="24"/>
              </w:rPr>
              <w:t>N° Police</w:t>
            </w:r>
          </w:p>
        </w:tc>
        <w:tc>
          <w:tcPr>
            <w:tcW w:w="4252" w:type="dxa"/>
          </w:tcPr>
          <w:p w14:paraId="51593305" w14:textId="77777777" w:rsidR="00944CBA" w:rsidRDefault="00944CBA" w:rsidP="00944CBA">
            <w:pPr>
              <w:rPr>
                <w:b/>
                <w:sz w:val="40"/>
                <w:szCs w:val="40"/>
              </w:rPr>
            </w:pPr>
          </w:p>
        </w:tc>
      </w:tr>
      <w:tr w:rsidR="00B12742" w14:paraId="0F901AF1" w14:textId="77777777" w:rsidTr="00B12742">
        <w:trPr>
          <w:gridAfter w:val="1"/>
          <w:wAfter w:w="13" w:type="dxa"/>
        </w:trPr>
        <w:tc>
          <w:tcPr>
            <w:tcW w:w="2122" w:type="dxa"/>
          </w:tcPr>
          <w:p w14:paraId="3D23002F" w14:textId="77777777" w:rsidR="00B12742" w:rsidRPr="00944CBA" w:rsidRDefault="00B12742" w:rsidP="00944CBA">
            <w:pPr>
              <w:rPr>
                <w:b/>
                <w:sz w:val="24"/>
                <w:szCs w:val="24"/>
              </w:rPr>
            </w:pPr>
            <w:permStart w:id="1011443316" w:edGrp="everyone" w:colFirst="1" w:colLast="1"/>
            <w:permEnd w:id="1393369348"/>
            <w:permEnd w:id="1815025077"/>
            <w:r>
              <w:rPr>
                <w:b/>
                <w:sz w:val="24"/>
                <w:szCs w:val="24"/>
              </w:rPr>
              <w:t>Copilote (Nom, Prénom)</w:t>
            </w:r>
          </w:p>
        </w:tc>
        <w:tc>
          <w:tcPr>
            <w:tcW w:w="4819" w:type="dxa"/>
          </w:tcPr>
          <w:p w14:paraId="02CAD6FB" w14:textId="77777777" w:rsidR="00B12742" w:rsidRDefault="00B12742" w:rsidP="00944CBA">
            <w:pPr>
              <w:rPr>
                <w:b/>
                <w:sz w:val="40"/>
                <w:szCs w:val="40"/>
              </w:rPr>
            </w:pPr>
          </w:p>
        </w:tc>
        <w:tc>
          <w:tcPr>
            <w:tcW w:w="7371" w:type="dxa"/>
            <w:gridSpan w:val="2"/>
            <w:shd w:val="clear" w:color="auto" w:fill="D9D9D9" w:themeFill="background1" w:themeFillShade="D9"/>
          </w:tcPr>
          <w:p w14:paraId="3AA60EBC" w14:textId="77777777" w:rsidR="00B12742" w:rsidRPr="00B12742" w:rsidRDefault="00B12742" w:rsidP="00944CBA">
            <w:pPr>
              <w:rPr>
                <w:b/>
                <w:sz w:val="40"/>
                <w:szCs w:val="40"/>
              </w:rPr>
            </w:pPr>
            <w:r w:rsidRPr="00B12742">
              <w:rPr>
                <w:b/>
                <w:sz w:val="28"/>
                <w:szCs w:val="28"/>
              </w:rPr>
              <w:t xml:space="preserve">Tarif : 60 </w:t>
            </w:r>
            <w:r w:rsidRPr="00B12742">
              <w:rPr>
                <w:rFonts w:cstheme="minorHAnsi"/>
                <w:b/>
                <w:sz w:val="28"/>
                <w:szCs w:val="28"/>
              </w:rPr>
              <w:t>€</w:t>
            </w:r>
            <w:r w:rsidRPr="00B12742">
              <w:rPr>
                <w:b/>
                <w:sz w:val="28"/>
                <w:szCs w:val="28"/>
              </w:rPr>
              <w:t xml:space="preserve"> membres AVAVAL et 70 </w:t>
            </w:r>
            <w:r w:rsidRPr="00B12742">
              <w:rPr>
                <w:rFonts w:cstheme="minorHAnsi"/>
                <w:b/>
                <w:sz w:val="28"/>
                <w:szCs w:val="28"/>
              </w:rPr>
              <w:t>€</w:t>
            </w:r>
            <w:r w:rsidRPr="00B12742">
              <w:rPr>
                <w:b/>
                <w:sz w:val="28"/>
                <w:szCs w:val="28"/>
              </w:rPr>
              <w:t xml:space="preserve"> non membre pour deux personnes</w:t>
            </w:r>
          </w:p>
        </w:tc>
      </w:tr>
      <w:permEnd w:id="1011443316"/>
    </w:tbl>
    <w:p w14:paraId="26665576" w14:textId="77777777" w:rsidR="00944CBA" w:rsidRDefault="00944CBA" w:rsidP="00944CBA">
      <w:pPr>
        <w:rPr>
          <w:sz w:val="24"/>
          <w:szCs w:val="24"/>
        </w:rPr>
      </w:pPr>
    </w:p>
    <w:p w14:paraId="3EE95567" w14:textId="77777777" w:rsidR="00596370" w:rsidRDefault="00596370" w:rsidP="00596370">
      <w:pPr>
        <w:spacing w:after="0" w:line="240" w:lineRule="auto"/>
        <w:rPr>
          <w:rFonts w:ascii="Arial" w:eastAsia="Times New Roman" w:hAnsi="Arial" w:cs="Arial"/>
          <w:sz w:val="20"/>
          <w:szCs w:val="20"/>
          <w:lang w:eastAsia="fr-FR"/>
        </w:rPr>
      </w:pPr>
      <w:r w:rsidRPr="00596370">
        <w:rPr>
          <w:b/>
          <w:sz w:val="24"/>
          <w:szCs w:val="24"/>
          <w:u w:val="single"/>
        </w:rPr>
        <w:t>Le règlement de l’engagement se fait lors de l’inscription, par chèque ou virement, à l’ordre « association AVAVAL »</w:t>
      </w:r>
      <w:r>
        <w:rPr>
          <w:sz w:val="24"/>
          <w:szCs w:val="24"/>
        </w:rPr>
        <w:t xml:space="preserve"> : </w:t>
      </w:r>
      <w:r>
        <w:rPr>
          <w:rFonts w:ascii="Arial" w:eastAsia="Times New Roman" w:hAnsi="Arial" w:cs="Arial"/>
          <w:sz w:val="20"/>
          <w:szCs w:val="20"/>
          <w:lang w:eastAsia="fr-FR"/>
        </w:rPr>
        <w:t xml:space="preserve">c/o </w:t>
      </w:r>
      <w:proofErr w:type="spellStart"/>
      <w:r>
        <w:rPr>
          <w:rFonts w:ascii="Arial" w:eastAsia="Times New Roman" w:hAnsi="Arial" w:cs="Arial"/>
          <w:sz w:val="20"/>
          <w:szCs w:val="20"/>
          <w:lang w:eastAsia="fr-FR"/>
        </w:rPr>
        <w:t>Séchet</w:t>
      </w:r>
      <w:proofErr w:type="spellEnd"/>
      <w:r>
        <w:rPr>
          <w:rFonts w:ascii="Arial" w:eastAsia="Times New Roman" w:hAnsi="Arial" w:cs="Arial"/>
          <w:sz w:val="20"/>
          <w:szCs w:val="20"/>
          <w:lang w:eastAsia="fr-FR"/>
        </w:rPr>
        <w:t xml:space="preserve"> Philippe 23 grande rue 01510 Artemare ou par virement : </w:t>
      </w:r>
      <w:r w:rsidRPr="00710B0D">
        <w:rPr>
          <w:rFonts w:ascii="Arial" w:hAnsi="Arial" w:cs="Arial"/>
          <w:color w:val="000000"/>
          <w:sz w:val="16"/>
          <w:szCs w:val="16"/>
          <w:bdr w:val="none" w:sz="0" w:space="0" w:color="auto" w:frame="1"/>
          <w:shd w:val="clear" w:color="auto" w:fill="FFFFFF"/>
        </w:rPr>
        <w:t>IBAN</w:t>
      </w:r>
      <w:r w:rsidR="00B12742" w:rsidRPr="00710B0D">
        <w:rPr>
          <w:rFonts w:ascii="Arial" w:hAnsi="Arial" w:cs="Arial"/>
          <w:color w:val="000000"/>
          <w:sz w:val="16"/>
          <w:szCs w:val="16"/>
          <w:bdr w:val="none" w:sz="0" w:space="0" w:color="auto" w:frame="1"/>
          <w:shd w:val="clear" w:color="auto" w:fill="FFFFFF"/>
        </w:rPr>
        <w:t xml:space="preserve"> </w:t>
      </w:r>
      <w:r w:rsidRPr="00710B0D">
        <w:rPr>
          <w:rFonts w:ascii="Arial" w:hAnsi="Arial" w:cs="Arial"/>
          <w:color w:val="000000"/>
          <w:sz w:val="16"/>
          <w:szCs w:val="16"/>
          <w:bdr w:val="none" w:sz="0" w:space="0" w:color="auto" w:frame="1"/>
          <w:shd w:val="clear" w:color="auto" w:fill="FFFFFF"/>
        </w:rPr>
        <w:t>: FR76 17806 00245 04116853685 92, BIC : AGRIFRPP878</w:t>
      </w:r>
    </w:p>
    <w:p w14:paraId="187E197A" w14:textId="46E6778F" w:rsidR="00596370" w:rsidRPr="00596370" w:rsidRDefault="00596370" w:rsidP="00944CBA">
      <w:pPr>
        <w:rPr>
          <w:sz w:val="24"/>
          <w:szCs w:val="24"/>
        </w:rPr>
      </w:pPr>
      <w:r>
        <w:rPr>
          <w:sz w:val="24"/>
          <w:szCs w:val="24"/>
        </w:rPr>
        <w:t xml:space="preserve">Clôture des inscriptions : </w:t>
      </w:r>
      <w:r w:rsidRPr="00596370">
        <w:rPr>
          <w:b/>
          <w:sz w:val="24"/>
          <w:szCs w:val="24"/>
        </w:rPr>
        <w:t xml:space="preserve">le </w:t>
      </w:r>
      <w:r w:rsidR="00710B0D">
        <w:rPr>
          <w:b/>
          <w:sz w:val="24"/>
          <w:szCs w:val="24"/>
        </w:rPr>
        <w:t>10 mai 2024</w:t>
      </w:r>
    </w:p>
    <w:p w14:paraId="38A4149E" w14:textId="37120404" w:rsidR="00030CE9" w:rsidRPr="00030CE9" w:rsidRDefault="00030CE9" w:rsidP="00596370">
      <w:r w:rsidRPr="00030CE9">
        <w:t xml:space="preserve">Autorisez-vous l’AVAVAL à utiliser les photos de votre véhicule, pour tout compte rendu de l’évènement ou plaquette publicitaire de la </w:t>
      </w:r>
      <w:proofErr w:type="spellStart"/>
      <w:r w:rsidRPr="00030CE9">
        <w:t>Rond’AVAL</w:t>
      </w:r>
      <w:proofErr w:type="spellEnd"/>
      <w:r w:rsidRPr="00030CE9">
        <w:t xml:space="preserve"> ou autre.  </w:t>
      </w:r>
      <w:r>
        <w:t xml:space="preserve"> </w:t>
      </w:r>
      <w:r>
        <w:tab/>
      </w:r>
      <w:r>
        <w:tab/>
      </w:r>
      <w:r>
        <w:tab/>
      </w:r>
      <w:r>
        <w:tab/>
      </w:r>
      <w:r>
        <w:tab/>
      </w:r>
      <w:r>
        <w:tab/>
      </w:r>
      <w:permStart w:id="1682575109" w:edGrp="everyone"/>
      <w:r w:rsidRPr="00030CE9">
        <w:t xml:space="preserve">Oui </w:t>
      </w:r>
      <w:r w:rsidR="00C351CA">
        <w:fldChar w:fldCharType="begin">
          <w:ffData>
            <w:name w:val="CaseACocher1"/>
            <w:enabled/>
            <w:calcOnExit w:val="0"/>
            <w:checkBox>
              <w:sizeAuto/>
              <w:default w:val="0"/>
            </w:checkBox>
          </w:ffData>
        </w:fldChar>
      </w:r>
      <w:bookmarkStart w:id="0" w:name="CaseACocher1"/>
      <w:r w:rsidR="00C351CA">
        <w:instrText xml:space="preserve"> FORMCHECKBOX </w:instrText>
      </w:r>
      <w:r w:rsidR="00C351CA">
        <w:fldChar w:fldCharType="end"/>
      </w:r>
      <w:bookmarkEnd w:id="0"/>
      <w:r w:rsidRPr="00030CE9">
        <w:t xml:space="preserve">     </w:t>
      </w:r>
      <w:r>
        <w:tab/>
      </w:r>
      <w:r>
        <w:tab/>
      </w:r>
      <w:r>
        <w:tab/>
      </w:r>
      <w:r w:rsidRPr="00030CE9">
        <w:t xml:space="preserve">Non </w:t>
      </w:r>
      <w:r w:rsidRPr="00030CE9">
        <w:fldChar w:fldCharType="begin">
          <w:ffData>
            <w:name w:val="CaseACocher2"/>
            <w:enabled/>
            <w:calcOnExit w:val="0"/>
            <w:checkBox>
              <w:sizeAuto/>
              <w:default w:val="0"/>
              <w:checked w:val="0"/>
            </w:checkBox>
          </w:ffData>
        </w:fldChar>
      </w:r>
      <w:bookmarkStart w:id="1" w:name="CaseACocher2"/>
      <w:r w:rsidRPr="00030CE9">
        <w:instrText xml:space="preserve"> FORMCHECKBOX </w:instrText>
      </w:r>
      <w:r w:rsidR="00000000">
        <w:fldChar w:fldCharType="separate"/>
      </w:r>
      <w:r w:rsidRPr="00030CE9">
        <w:fldChar w:fldCharType="end"/>
      </w:r>
      <w:bookmarkEnd w:id="1"/>
      <w:permEnd w:id="1682575109"/>
    </w:p>
    <w:p w14:paraId="09B7CD30" w14:textId="1E48526B" w:rsidR="00030CE9" w:rsidRPr="00475122" w:rsidRDefault="00475122" w:rsidP="00596370">
      <w:pPr>
        <w:rPr>
          <w:sz w:val="20"/>
          <w:szCs w:val="20"/>
        </w:rPr>
      </w:pPr>
      <w:r w:rsidRPr="00475122">
        <w:rPr>
          <w:sz w:val="20"/>
          <w:szCs w:val="20"/>
        </w:rPr>
        <w:t xml:space="preserve">Bulletin d’inscription à retourner soit </w:t>
      </w:r>
      <w:r w:rsidRPr="00D65A1E">
        <w:rPr>
          <w:b/>
          <w:sz w:val="20"/>
          <w:szCs w:val="20"/>
        </w:rPr>
        <w:t>par mail</w:t>
      </w:r>
      <w:r w:rsidRPr="00475122">
        <w:rPr>
          <w:sz w:val="20"/>
          <w:szCs w:val="20"/>
        </w:rPr>
        <w:t xml:space="preserve"> : </w:t>
      </w:r>
      <w:hyperlink r:id="rId6" w:history="1">
        <w:r w:rsidRPr="005725CE">
          <w:rPr>
            <w:rStyle w:val="Lienhypertexte"/>
            <w:sz w:val="20"/>
            <w:szCs w:val="20"/>
          </w:rPr>
          <w:t>avaval.president@outlook.fr</w:t>
        </w:r>
      </w:hyperlink>
      <w:r>
        <w:rPr>
          <w:sz w:val="20"/>
          <w:szCs w:val="20"/>
        </w:rPr>
        <w:t xml:space="preserve"> OU </w:t>
      </w:r>
      <w:hyperlink r:id="rId7" w:history="1">
        <w:r w:rsidRPr="005725CE">
          <w:rPr>
            <w:rStyle w:val="Lienhypertexte"/>
            <w:sz w:val="20"/>
            <w:szCs w:val="20"/>
          </w:rPr>
          <w:t>avaval.secretaire@laposte.net</w:t>
        </w:r>
      </w:hyperlink>
      <w:r>
        <w:rPr>
          <w:sz w:val="20"/>
          <w:szCs w:val="20"/>
        </w:rPr>
        <w:t xml:space="preserve"> ou </w:t>
      </w:r>
      <w:r w:rsidR="00D65A1E" w:rsidRPr="00D65A1E">
        <w:rPr>
          <w:b/>
          <w:sz w:val="20"/>
          <w:szCs w:val="20"/>
        </w:rPr>
        <w:t>par courrier</w:t>
      </w:r>
      <w:r>
        <w:rPr>
          <w:sz w:val="20"/>
          <w:szCs w:val="20"/>
        </w:rPr>
        <w:t xml:space="preserve"> </w:t>
      </w:r>
      <w:r w:rsidR="00D65A1E">
        <w:rPr>
          <w:sz w:val="20"/>
          <w:szCs w:val="20"/>
        </w:rPr>
        <w:t xml:space="preserve">à l’adresse </w:t>
      </w:r>
      <w:r>
        <w:rPr>
          <w:sz w:val="20"/>
          <w:szCs w:val="20"/>
        </w:rPr>
        <w:t xml:space="preserve">cité ci-dessus chez </w:t>
      </w:r>
      <w:proofErr w:type="spellStart"/>
      <w:r>
        <w:rPr>
          <w:sz w:val="20"/>
          <w:szCs w:val="20"/>
        </w:rPr>
        <w:t>Séchet</w:t>
      </w:r>
      <w:proofErr w:type="spellEnd"/>
      <w:r>
        <w:rPr>
          <w:sz w:val="20"/>
          <w:szCs w:val="20"/>
        </w:rPr>
        <w:t xml:space="preserve"> Philippe</w:t>
      </w:r>
    </w:p>
    <w:p w14:paraId="6B477178" w14:textId="24FC677D" w:rsidR="00030CE9" w:rsidRDefault="00030CE9" w:rsidP="00030CE9">
      <w:pPr>
        <w:rPr>
          <w:sz w:val="18"/>
          <w:szCs w:val="18"/>
        </w:rPr>
      </w:pPr>
      <w:r w:rsidRPr="00030CE9">
        <w:rPr>
          <w:b/>
          <w:sz w:val="18"/>
          <w:szCs w:val="18"/>
        </w:rPr>
        <w:lastRenderedPageBreak/>
        <w:t xml:space="preserve">ARTICLE 1 : </w:t>
      </w:r>
      <w:r w:rsidRPr="00030CE9">
        <w:rPr>
          <w:sz w:val="18"/>
          <w:szCs w:val="18"/>
        </w:rPr>
        <w:t xml:space="preserve">Le Club « Amicale des Véhicules Anciens du </w:t>
      </w:r>
      <w:proofErr w:type="spellStart"/>
      <w:r w:rsidRPr="00030CE9">
        <w:rPr>
          <w:sz w:val="18"/>
          <w:szCs w:val="18"/>
        </w:rPr>
        <w:t>VALromey</w:t>
      </w:r>
      <w:proofErr w:type="spellEnd"/>
      <w:r w:rsidRPr="00030CE9">
        <w:rPr>
          <w:sz w:val="18"/>
          <w:szCs w:val="18"/>
        </w:rPr>
        <w:t> » organise une manifestation de voitures anciennes et prestiges intitulée : « </w:t>
      </w:r>
      <w:r w:rsidR="00710B0D">
        <w:rPr>
          <w:sz w:val="18"/>
          <w:szCs w:val="18"/>
        </w:rPr>
        <w:t>8</w:t>
      </w:r>
      <w:r w:rsidRPr="00030CE9">
        <w:rPr>
          <w:sz w:val="18"/>
          <w:szCs w:val="18"/>
          <w:vertAlign w:val="superscript"/>
        </w:rPr>
        <w:t>ième</w:t>
      </w:r>
      <w:r w:rsidRPr="00030CE9">
        <w:rPr>
          <w:sz w:val="18"/>
          <w:szCs w:val="18"/>
        </w:rPr>
        <w:t xml:space="preserve"> </w:t>
      </w:r>
      <w:proofErr w:type="spellStart"/>
      <w:r w:rsidRPr="00030CE9">
        <w:rPr>
          <w:sz w:val="18"/>
          <w:szCs w:val="18"/>
        </w:rPr>
        <w:t>Rond’Avaval</w:t>
      </w:r>
      <w:proofErr w:type="spellEnd"/>
      <w:r w:rsidRPr="00030CE9">
        <w:rPr>
          <w:sz w:val="18"/>
          <w:szCs w:val="18"/>
        </w:rPr>
        <w:t> ». C’est une ma</w:t>
      </w:r>
      <w:r>
        <w:rPr>
          <w:sz w:val="18"/>
          <w:szCs w:val="18"/>
        </w:rPr>
        <w:t>n</w:t>
      </w:r>
      <w:r w:rsidRPr="00030CE9">
        <w:rPr>
          <w:sz w:val="18"/>
          <w:szCs w:val="18"/>
        </w:rPr>
        <w:t>ifestation amicale à caractère purement ludique et touristique.</w:t>
      </w:r>
    </w:p>
    <w:p w14:paraId="2ED8E9ED" w14:textId="77777777" w:rsidR="00596370" w:rsidRPr="00030CE9" w:rsidRDefault="007E5C77" w:rsidP="00596370">
      <w:pPr>
        <w:rPr>
          <w:b/>
          <w:sz w:val="18"/>
          <w:szCs w:val="18"/>
        </w:rPr>
      </w:pPr>
      <w:r w:rsidRPr="00030CE9">
        <w:rPr>
          <w:b/>
          <w:sz w:val="18"/>
          <w:szCs w:val="18"/>
        </w:rPr>
        <w:t xml:space="preserve">ARTICLE 2 : VEHICULES AUTORISES A PARTICIPER </w:t>
      </w:r>
    </w:p>
    <w:p w14:paraId="52930123" w14:textId="77777777" w:rsidR="007E5C77" w:rsidRPr="00030CE9" w:rsidRDefault="007E5C77" w:rsidP="00596370">
      <w:pPr>
        <w:rPr>
          <w:sz w:val="18"/>
          <w:szCs w:val="18"/>
        </w:rPr>
      </w:pPr>
      <w:r w:rsidRPr="00030CE9">
        <w:rPr>
          <w:sz w:val="18"/>
          <w:szCs w:val="18"/>
        </w:rPr>
        <w:t>Les voitures anciennes et de prestiges. Les organisateurs se réservent le droit de refuser la participation de tout véhicule ne correspondant à l’esprit de la manifestation</w:t>
      </w:r>
    </w:p>
    <w:p w14:paraId="6C9F85F6" w14:textId="77777777" w:rsidR="007E5C77" w:rsidRPr="00030CE9" w:rsidRDefault="007E5C77" w:rsidP="00596370">
      <w:pPr>
        <w:rPr>
          <w:b/>
          <w:sz w:val="18"/>
          <w:szCs w:val="18"/>
        </w:rPr>
      </w:pPr>
      <w:r w:rsidRPr="00030CE9">
        <w:rPr>
          <w:b/>
          <w:sz w:val="18"/>
          <w:szCs w:val="18"/>
        </w:rPr>
        <w:t xml:space="preserve">ARTICLE 3 : DEROULEMENT </w:t>
      </w:r>
    </w:p>
    <w:p w14:paraId="3EE31DF0" w14:textId="77777777" w:rsidR="00596370" w:rsidRPr="00030CE9" w:rsidRDefault="007E5C77" w:rsidP="00596370">
      <w:pPr>
        <w:rPr>
          <w:sz w:val="18"/>
          <w:szCs w:val="18"/>
        </w:rPr>
      </w:pPr>
      <w:r w:rsidRPr="00030CE9">
        <w:rPr>
          <w:sz w:val="18"/>
          <w:szCs w:val="18"/>
        </w:rPr>
        <w:t>Il s’agit de deux circuits sans épreuve chronomètre ou de régularité. La navigation routière, se fera à l’aide d’un road book animé par des questions. Il ne s’agit en aucun cas d’une épreuve de vitesse, ou à moyenne imposée.</w:t>
      </w:r>
    </w:p>
    <w:p w14:paraId="2A00457F" w14:textId="77777777" w:rsidR="007E5C77" w:rsidRPr="00030CE9" w:rsidRDefault="007E5C77" w:rsidP="00596370">
      <w:pPr>
        <w:rPr>
          <w:b/>
          <w:sz w:val="18"/>
          <w:szCs w:val="18"/>
        </w:rPr>
      </w:pPr>
      <w:r w:rsidRPr="00030CE9">
        <w:rPr>
          <w:b/>
          <w:sz w:val="18"/>
          <w:szCs w:val="18"/>
        </w:rPr>
        <w:t xml:space="preserve">ARTICLE 4 : CODE LA ROUTE </w:t>
      </w:r>
    </w:p>
    <w:p w14:paraId="6776F3A6" w14:textId="77777777" w:rsidR="00596370" w:rsidRPr="00030CE9" w:rsidRDefault="007E5C77" w:rsidP="00944CBA">
      <w:pPr>
        <w:rPr>
          <w:sz w:val="18"/>
          <w:szCs w:val="18"/>
        </w:rPr>
      </w:pPr>
      <w:r w:rsidRPr="00030CE9">
        <w:rPr>
          <w:sz w:val="18"/>
          <w:szCs w:val="18"/>
        </w:rPr>
        <w:t xml:space="preserve">Les participants devront se conformer strictement au code de la route. Soyez </w:t>
      </w:r>
      <w:r w:rsidR="003E6590" w:rsidRPr="00030CE9">
        <w:rPr>
          <w:sz w:val="18"/>
          <w:szCs w:val="18"/>
        </w:rPr>
        <w:t xml:space="preserve">très </w:t>
      </w:r>
      <w:r w:rsidR="003E6590" w:rsidRPr="00030CE9">
        <w:rPr>
          <w:b/>
          <w:sz w:val="18"/>
          <w:szCs w:val="18"/>
        </w:rPr>
        <w:t>PRUDENTS</w:t>
      </w:r>
      <w:r w:rsidR="003E6590" w:rsidRPr="00030CE9">
        <w:rPr>
          <w:sz w:val="18"/>
          <w:szCs w:val="18"/>
        </w:rPr>
        <w:t xml:space="preserve">, en particulier lors de la traversée des villes, villages ou hameaux. Restez </w:t>
      </w:r>
      <w:r w:rsidR="003E6590" w:rsidRPr="00030CE9">
        <w:rPr>
          <w:b/>
          <w:sz w:val="18"/>
          <w:szCs w:val="18"/>
        </w:rPr>
        <w:t>COURTOIS</w:t>
      </w:r>
      <w:r w:rsidR="003E6590" w:rsidRPr="00030CE9">
        <w:rPr>
          <w:sz w:val="18"/>
          <w:szCs w:val="18"/>
        </w:rPr>
        <w:t xml:space="preserve">, vis-à-vis des riverains et des autres usagers de la route. </w:t>
      </w:r>
      <w:r w:rsidR="003E6590" w:rsidRPr="00030CE9">
        <w:rPr>
          <w:b/>
          <w:sz w:val="18"/>
          <w:szCs w:val="18"/>
        </w:rPr>
        <w:t>LA LEGISLATION CONCERNANT L’ABSORPTION DE BOISSONS ALCCOLISEES EST STRICTE</w:t>
      </w:r>
      <w:r w:rsidR="003E6590" w:rsidRPr="00030CE9">
        <w:rPr>
          <w:sz w:val="18"/>
          <w:szCs w:val="18"/>
        </w:rPr>
        <w:t>. Elle s’applique à tous…</w:t>
      </w:r>
    </w:p>
    <w:p w14:paraId="596E1154" w14:textId="77777777" w:rsidR="003E6590" w:rsidRPr="00030CE9" w:rsidRDefault="003E6590" w:rsidP="00944CBA">
      <w:pPr>
        <w:rPr>
          <w:sz w:val="18"/>
          <w:szCs w:val="18"/>
        </w:rPr>
      </w:pPr>
      <w:r w:rsidRPr="00030CE9">
        <w:rPr>
          <w:sz w:val="18"/>
          <w:szCs w:val="18"/>
        </w:rPr>
        <w:t>Les éventuelles infractions au code de la route, ainsi que les amendes s’y rapportant restent à la seule charge du participant.</w:t>
      </w:r>
    </w:p>
    <w:p w14:paraId="6E9B9E2D" w14:textId="77777777" w:rsidR="003E6590" w:rsidRPr="00030CE9" w:rsidRDefault="003E6590" w:rsidP="00944CBA">
      <w:pPr>
        <w:rPr>
          <w:b/>
          <w:sz w:val="18"/>
          <w:szCs w:val="18"/>
        </w:rPr>
      </w:pPr>
      <w:r w:rsidRPr="00030CE9">
        <w:rPr>
          <w:b/>
          <w:sz w:val="18"/>
          <w:szCs w:val="18"/>
        </w:rPr>
        <w:t>ARTICLE 5 : CONTROLE ADMINISTRATIF</w:t>
      </w:r>
    </w:p>
    <w:p w14:paraId="63101C4E" w14:textId="77777777" w:rsidR="003E6590" w:rsidRPr="00030CE9" w:rsidRDefault="003E6590" w:rsidP="00944CBA">
      <w:pPr>
        <w:rPr>
          <w:sz w:val="18"/>
          <w:szCs w:val="18"/>
        </w:rPr>
      </w:pPr>
      <w:r w:rsidRPr="00030CE9">
        <w:rPr>
          <w:sz w:val="18"/>
          <w:szCs w:val="18"/>
        </w:rPr>
        <w:t>Le conducteur devra être en mesure de présenter aux organisateurs l’original de son permis de conduire, ainsi que la carte grise, l’attestation d’assurance et la vignette de contrôle technique du véhicule à jour.</w:t>
      </w:r>
    </w:p>
    <w:p w14:paraId="7C1AD531" w14:textId="77777777" w:rsidR="00596370" w:rsidRPr="00030CE9" w:rsidRDefault="00B45F07" w:rsidP="00944CBA">
      <w:pPr>
        <w:rPr>
          <w:b/>
          <w:sz w:val="18"/>
          <w:szCs w:val="18"/>
        </w:rPr>
      </w:pPr>
      <w:r w:rsidRPr="00030CE9">
        <w:rPr>
          <w:b/>
          <w:sz w:val="18"/>
          <w:szCs w:val="18"/>
        </w:rPr>
        <w:t xml:space="preserve">ARTICLE 6 : </w:t>
      </w:r>
      <w:r w:rsidR="00C65691" w:rsidRPr="00030CE9">
        <w:rPr>
          <w:b/>
          <w:sz w:val="18"/>
          <w:szCs w:val="18"/>
        </w:rPr>
        <w:t>ASSURANCES</w:t>
      </w:r>
    </w:p>
    <w:p w14:paraId="2C71B87B" w14:textId="77777777" w:rsidR="00C65691" w:rsidRPr="00030CE9" w:rsidRDefault="00C65691" w:rsidP="00944CBA">
      <w:pPr>
        <w:rPr>
          <w:sz w:val="18"/>
          <w:szCs w:val="18"/>
        </w:rPr>
      </w:pPr>
      <w:r w:rsidRPr="00030CE9">
        <w:rPr>
          <w:sz w:val="18"/>
          <w:szCs w:val="18"/>
        </w:rPr>
        <w:t xml:space="preserve">Une police d’assurance sera souscrite pour garantir en cas d’accident, incendie ou explosion survenu en cours d’épreuve, les conséquences pécuniaires de la responsabilité civile pouvant incomber aux organisateurs, du fait des dommages corporels ou matériels, causés aux spectateurs, à des tiers ou aux participants eux-mêmes. </w:t>
      </w:r>
      <w:r w:rsidRPr="00030CE9">
        <w:rPr>
          <w:b/>
          <w:sz w:val="18"/>
          <w:szCs w:val="18"/>
        </w:rPr>
        <w:t>Il appartient à chaque participant de pouvoir personnellement à la garantie des risques non prévus par les décrets concernant l’assurance automobile obligatoire.</w:t>
      </w:r>
      <w:r w:rsidRPr="00030CE9">
        <w:rPr>
          <w:sz w:val="18"/>
          <w:szCs w:val="18"/>
        </w:rPr>
        <w:t xml:space="preserve"> Cette police garantira la responsabilité civile vis-à-vis des </w:t>
      </w:r>
      <w:r w:rsidR="002016A5" w:rsidRPr="00030CE9">
        <w:rPr>
          <w:sz w:val="18"/>
          <w:szCs w:val="18"/>
        </w:rPr>
        <w:t>personnes chargées du service d’ordre ou participant à l’organisation de l’épreuve. En cas d’accident, le participant (ou son représentant) devra en faire la déclaration par écrit, au plus tard dans les 24 heures, à un officiel, en indiquant la date, le lieu et les circonstances de l’accident.</w:t>
      </w:r>
    </w:p>
    <w:p w14:paraId="21BF0DF1" w14:textId="77777777" w:rsidR="002016A5" w:rsidRPr="00030CE9" w:rsidRDefault="002016A5" w:rsidP="00944CBA">
      <w:pPr>
        <w:rPr>
          <w:b/>
          <w:sz w:val="18"/>
          <w:szCs w:val="18"/>
        </w:rPr>
      </w:pPr>
      <w:r w:rsidRPr="00030CE9">
        <w:rPr>
          <w:b/>
          <w:sz w:val="18"/>
          <w:szCs w:val="18"/>
        </w:rPr>
        <w:t>ARTICLE 7 : APPLICATION DU REGLEMENT</w:t>
      </w:r>
    </w:p>
    <w:p w14:paraId="3986A66D" w14:textId="77777777" w:rsidR="002016A5" w:rsidRPr="00030CE9" w:rsidRDefault="002016A5" w:rsidP="00944CBA">
      <w:pPr>
        <w:rPr>
          <w:sz w:val="18"/>
          <w:szCs w:val="18"/>
        </w:rPr>
      </w:pPr>
      <w:r w:rsidRPr="00030CE9">
        <w:rPr>
          <w:b/>
          <w:sz w:val="18"/>
          <w:szCs w:val="18"/>
        </w:rPr>
        <w:t>Du fait de son engagement, chaque participant est considéré comme adhérent au présent règlement et accepte de se conformer aux décisions des organisateurs. En aucun cas, l’association AVAVAL, ne pourra être tenu responsable d’un accident engageant la responsabilité d’un participant et consécutive à une faute de conduite, une imprudence, une négligence ou une infraction du code de la route de sa part.</w:t>
      </w:r>
      <w:r w:rsidRPr="00030CE9">
        <w:rPr>
          <w:sz w:val="18"/>
          <w:szCs w:val="18"/>
        </w:rPr>
        <w:t xml:space="preserve"> Tous les cas non prévus au présent règlement seront tranchés par les organisateurs et seront sans appel. Les organisateurs se réservent le droit d’apporter toute modification au présent règlement, au programme de la manifestation, ainsi que d’annuler cette manifestation en partie ou en totalité si les circonstances l’exigent.</w:t>
      </w:r>
    </w:p>
    <w:p w14:paraId="7DAB6F32" w14:textId="77777777" w:rsidR="00030CE9" w:rsidRPr="00030CE9" w:rsidRDefault="00030CE9" w:rsidP="00944CBA">
      <w:pPr>
        <w:rPr>
          <w:b/>
        </w:rPr>
      </w:pPr>
      <w:r w:rsidRPr="00030CE9">
        <w:rPr>
          <w:b/>
        </w:rPr>
        <w:t>Les concurrents s’engagent à respecter le règlement. Du fait de son engagement, chaque participant est considéré comme adhérent au règlement et accepte de se conformer aux décisions des organisateurs, certifie d’être en possession de son permis de conduire, et de l’exactitude des renseignements transmises. En aucun cas, pendant la manifestation, l’association AVAVAL, ne pourra être tenue responsable en cas d’accident ou de délit relevant de la faute personnelle du concurrent.</w:t>
      </w:r>
    </w:p>
    <w:sectPr w:rsidR="00030CE9" w:rsidRPr="00030CE9" w:rsidSect="00475122">
      <w:pgSz w:w="16838" w:h="11906" w:orient="landscape"/>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OGKM8klvVpjbcnDraXTFm7X8njU2uWvhP6khHh/fXJAIMNqH/2EaxyEi2SiRAQIWM/2Ww3+zSBAaJHkLZC893Q==" w:salt="vREBqQQ+ubZFs5vEYnhsE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BA"/>
    <w:rsid w:val="00030CE9"/>
    <w:rsid w:val="000F63E1"/>
    <w:rsid w:val="002016A5"/>
    <w:rsid w:val="00334497"/>
    <w:rsid w:val="003E6590"/>
    <w:rsid w:val="00475122"/>
    <w:rsid w:val="00596370"/>
    <w:rsid w:val="005E7F78"/>
    <w:rsid w:val="00710B0D"/>
    <w:rsid w:val="007E5C77"/>
    <w:rsid w:val="00944CBA"/>
    <w:rsid w:val="00AA365E"/>
    <w:rsid w:val="00B12742"/>
    <w:rsid w:val="00B45F07"/>
    <w:rsid w:val="00BA142E"/>
    <w:rsid w:val="00C351CA"/>
    <w:rsid w:val="00C65691"/>
    <w:rsid w:val="00D65A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1A17"/>
  <w15:chartTrackingRefBased/>
  <w15:docId w15:val="{F3CD9D35-001A-4B12-8563-DECDD5A6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44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75122"/>
    <w:rPr>
      <w:color w:val="0563C1" w:themeColor="hyperlink"/>
      <w:u w:val="single"/>
    </w:rPr>
  </w:style>
  <w:style w:type="character" w:styleId="Mentionnonrsolue">
    <w:name w:val="Unresolved Mention"/>
    <w:basedOn w:val="Policepardfaut"/>
    <w:uiPriority w:val="99"/>
    <w:semiHidden/>
    <w:unhideWhenUsed/>
    <w:rsid w:val="00475122"/>
    <w:rPr>
      <w:color w:val="605E5C"/>
      <w:shd w:val="clear" w:color="auto" w:fill="E1DFDD"/>
    </w:rPr>
  </w:style>
  <w:style w:type="character" w:styleId="Textedelespacerserv">
    <w:name w:val="Placeholder Text"/>
    <w:basedOn w:val="Policepardfaut"/>
    <w:uiPriority w:val="99"/>
    <w:semiHidden/>
    <w:rsid w:val="00B12742"/>
    <w:rPr>
      <w:color w:val="808080"/>
    </w:rPr>
  </w:style>
  <w:style w:type="paragraph" w:styleId="Rvision">
    <w:name w:val="Revision"/>
    <w:hidden/>
    <w:uiPriority w:val="99"/>
    <w:semiHidden/>
    <w:rsid w:val="00C351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4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vaval.secretaire@laposte.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vaval.president@outlook.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8CB36-1F87-489E-80DD-A15D503E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733</Words>
  <Characters>4034</Characters>
  <Application>Microsoft Office Word</Application>
  <DocSecurity>8</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MARCYAN</dc:creator>
  <cp:keywords/>
  <dc:description/>
  <cp:lastModifiedBy>richard marcyan</cp:lastModifiedBy>
  <cp:revision>3</cp:revision>
  <cp:lastPrinted>2024-03-23T11:59:00Z</cp:lastPrinted>
  <dcterms:created xsi:type="dcterms:W3CDTF">2024-03-23T12:04:00Z</dcterms:created>
  <dcterms:modified xsi:type="dcterms:W3CDTF">2024-03-23T12:13:00Z</dcterms:modified>
</cp:coreProperties>
</file>